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5B" w:rsidRPr="00AF7A39" w:rsidRDefault="00AB11BA" w:rsidP="006F7B72">
      <w:pPr>
        <w:jc w:val="center"/>
        <w:rPr>
          <w:rFonts w:ascii="Times New Roman" w:hAnsi="Times New Roman"/>
          <w:b/>
          <w:sz w:val="32"/>
          <w:szCs w:val="32"/>
        </w:rPr>
      </w:pPr>
      <w:r>
        <w:rPr>
          <w:rFonts w:ascii="Times New Roman" w:hAnsi="Times New Roman"/>
          <w:b/>
          <w:sz w:val="32"/>
          <w:szCs w:val="32"/>
        </w:rPr>
        <w:t xml:space="preserve">КАТЕГОРИЯ ГРАЖДАН </w:t>
      </w:r>
      <w:r w:rsidR="00CD0D5B" w:rsidRPr="00AF7A39">
        <w:rPr>
          <w:rFonts w:ascii="Times New Roman" w:hAnsi="Times New Roman"/>
          <w:b/>
          <w:sz w:val="32"/>
          <w:szCs w:val="32"/>
        </w:rPr>
        <w:t xml:space="preserve"> ИМЕЮЩИХ ПРАВО НА ПОЛУЧЕНИЕ БЕСПЛАТНОЙ ЮРИДИЧЕСКОЙ ПОМОЩИ</w:t>
      </w:r>
    </w:p>
    <w:p w:rsidR="00CD0D5B" w:rsidRPr="00AF7A39" w:rsidRDefault="00F16CF8" w:rsidP="00A711B8">
      <w:pPr>
        <w:pStyle w:val="1"/>
        <w:rPr>
          <w:sz w:val="32"/>
          <w:szCs w:val="32"/>
        </w:rPr>
      </w:pPr>
      <w:r w:rsidRPr="00AF7A39">
        <w:rPr>
          <w:sz w:val="32"/>
          <w:szCs w:val="32"/>
        </w:rPr>
        <w:t>В соответствии с п. 1</w:t>
      </w:r>
      <w:r w:rsidR="00670E38" w:rsidRPr="00AF7A39">
        <w:rPr>
          <w:sz w:val="32"/>
          <w:szCs w:val="32"/>
        </w:rPr>
        <w:t xml:space="preserve"> </w:t>
      </w:r>
      <w:r w:rsidR="00CD0D5B" w:rsidRPr="00AF7A39">
        <w:rPr>
          <w:sz w:val="32"/>
          <w:szCs w:val="32"/>
        </w:rPr>
        <w:t xml:space="preserve">ст. 20 федерального закона от 21 ноября </w:t>
      </w:r>
      <w:smartTag w:uri="urn:schemas-microsoft-com:office:smarttags" w:element="metricconverter">
        <w:smartTagPr>
          <w:attr w:name="ProductID" w:val="2011 г"/>
        </w:smartTagPr>
        <w:r w:rsidR="00CD0D5B" w:rsidRPr="00AF7A39">
          <w:rPr>
            <w:sz w:val="32"/>
            <w:szCs w:val="32"/>
          </w:rPr>
          <w:t>2011 г</w:t>
        </w:r>
      </w:smartTag>
      <w:r w:rsidR="00CD0D5B" w:rsidRPr="00AF7A39">
        <w:rPr>
          <w:sz w:val="32"/>
          <w:szCs w:val="32"/>
        </w:rPr>
        <w:t xml:space="preserve">. № 324-ФЗ «О бесплатной юридической помощи» </w:t>
      </w:r>
      <w:r w:rsidR="00670E38" w:rsidRPr="00AF7A39">
        <w:rPr>
          <w:sz w:val="32"/>
          <w:szCs w:val="32"/>
        </w:rPr>
        <w:t>право на получение бесплатной юридической помощи имеют:</w:t>
      </w:r>
    </w:p>
    <w:p w:rsidR="00CD0D5B" w:rsidRPr="00AF7A39" w:rsidRDefault="00CD0D5B" w:rsidP="006F7B72">
      <w:pPr>
        <w:jc w:val="both"/>
        <w:rPr>
          <w:rFonts w:ascii="Times New Roman" w:hAnsi="Times New Roman"/>
          <w:sz w:val="32"/>
          <w:szCs w:val="32"/>
        </w:rPr>
      </w:pPr>
      <w:r w:rsidRPr="00AF7A39">
        <w:rPr>
          <w:rFonts w:ascii="Times New Roman" w:hAnsi="Times New Roman"/>
          <w:sz w:val="32"/>
          <w:szCs w:val="32"/>
        </w:rPr>
        <w:tab/>
      </w:r>
      <w:bookmarkStart w:id="0" w:name="sub_2101"/>
      <w:r w:rsidRPr="00AF7A39">
        <w:rPr>
          <w:rFonts w:ascii="Times New Roman" w:hAnsi="Times New Roman"/>
          <w:sz w:val="32"/>
          <w:szCs w:val="32"/>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5" w:history="1">
        <w:r w:rsidRPr="00AF7A39">
          <w:rPr>
            <w:rStyle w:val="a3"/>
            <w:rFonts w:ascii="Times New Roman" w:hAnsi="Times New Roman"/>
            <w:sz w:val="32"/>
            <w:szCs w:val="32"/>
          </w:rPr>
          <w:t>законодательством</w:t>
        </w:r>
      </w:hyperlink>
      <w:r w:rsidRPr="00AF7A39">
        <w:rPr>
          <w:rFonts w:ascii="Times New Roman" w:hAnsi="Times New Roman"/>
          <w:sz w:val="32"/>
          <w:szCs w:val="32"/>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CD0D5B" w:rsidRPr="00AF7A39" w:rsidRDefault="00CD0D5B" w:rsidP="006F7B72">
      <w:pPr>
        <w:ind w:firstLine="709"/>
        <w:rPr>
          <w:rFonts w:ascii="Times New Roman" w:hAnsi="Times New Roman"/>
          <w:sz w:val="32"/>
          <w:szCs w:val="32"/>
        </w:rPr>
      </w:pPr>
      <w:bookmarkStart w:id="1" w:name="sub_2102"/>
      <w:bookmarkEnd w:id="0"/>
      <w:r w:rsidRPr="00AF7A39">
        <w:rPr>
          <w:rFonts w:ascii="Times New Roman" w:hAnsi="Times New Roman"/>
          <w:sz w:val="32"/>
          <w:szCs w:val="32"/>
        </w:rPr>
        <w:t>2) инвалиды I и II группы;</w:t>
      </w:r>
    </w:p>
    <w:bookmarkEnd w:id="1"/>
    <w:p w:rsidR="00CD0D5B" w:rsidRPr="00AF7A39" w:rsidRDefault="00CD0D5B" w:rsidP="006F7B72">
      <w:pPr>
        <w:ind w:firstLine="709"/>
        <w:jc w:val="both"/>
        <w:rPr>
          <w:rFonts w:ascii="Times New Roman" w:hAnsi="Times New Roman"/>
          <w:sz w:val="32"/>
          <w:szCs w:val="32"/>
        </w:rPr>
      </w:pPr>
      <w:r w:rsidRPr="00AF7A39">
        <w:rPr>
          <w:rFonts w:ascii="Times New Roman" w:hAnsi="Times New Roman"/>
          <w:sz w:val="32"/>
          <w:szCs w:val="32"/>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D0D5B" w:rsidRPr="00AF7A39" w:rsidRDefault="00CD0D5B" w:rsidP="006F7B72">
      <w:pPr>
        <w:ind w:firstLine="709"/>
        <w:jc w:val="both"/>
        <w:rPr>
          <w:rFonts w:ascii="Times New Roman" w:hAnsi="Times New Roman"/>
          <w:sz w:val="32"/>
          <w:szCs w:val="32"/>
        </w:rPr>
      </w:pPr>
      <w:r w:rsidRPr="00AF7A39">
        <w:rPr>
          <w:rFonts w:ascii="Times New Roman" w:hAnsi="Times New Roman"/>
          <w:sz w:val="32"/>
          <w:szCs w:val="32"/>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D0D5B" w:rsidRPr="00AF7A39" w:rsidRDefault="00CD0D5B" w:rsidP="006F7B72">
      <w:pPr>
        <w:ind w:firstLine="709"/>
        <w:jc w:val="both"/>
        <w:rPr>
          <w:rFonts w:ascii="Times New Roman" w:hAnsi="Times New Roman"/>
          <w:sz w:val="32"/>
          <w:szCs w:val="32"/>
        </w:rPr>
      </w:pPr>
      <w:r w:rsidRPr="00AF7A39">
        <w:rPr>
          <w:rFonts w:ascii="Times New Roman" w:hAnsi="Times New Roman"/>
          <w:sz w:val="32"/>
          <w:szCs w:val="32"/>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D0D5B" w:rsidRPr="00AF7A39" w:rsidRDefault="00CD0D5B" w:rsidP="006F7B72">
      <w:pPr>
        <w:ind w:firstLine="709"/>
        <w:jc w:val="both"/>
        <w:rPr>
          <w:rFonts w:ascii="Times New Roman" w:hAnsi="Times New Roman"/>
          <w:sz w:val="32"/>
          <w:szCs w:val="32"/>
        </w:rPr>
      </w:pPr>
      <w:r w:rsidRPr="00AF7A39">
        <w:rPr>
          <w:rFonts w:ascii="Times New Roman" w:hAnsi="Times New Roman"/>
          <w:sz w:val="32"/>
          <w:szCs w:val="32"/>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D0D5B" w:rsidRPr="00AF7A39" w:rsidRDefault="00CD0D5B" w:rsidP="006F7B72">
      <w:pPr>
        <w:ind w:firstLine="709"/>
        <w:jc w:val="both"/>
        <w:rPr>
          <w:rFonts w:ascii="Times New Roman" w:hAnsi="Times New Roman"/>
          <w:sz w:val="32"/>
          <w:szCs w:val="32"/>
        </w:rPr>
      </w:pPr>
      <w:r w:rsidRPr="00AF7A39">
        <w:rPr>
          <w:rFonts w:ascii="Times New Roman" w:hAnsi="Times New Roman"/>
          <w:sz w:val="32"/>
          <w:szCs w:val="32"/>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D0D5B" w:rsidRPr="00AF7A39" w:rsidRDefault="00CD0D5B" w:rsidP="006F7B72">
      <w:pPr>
        <w:ind w:firstLine="709"/>
        <w:jc w:val="both"/>
        <w:rPr>
          <w:rFonts w:ascii="Times New Roman" w:hAnsi="Times New Roman"/>
          <w:sz w:val="32"/>
          <w:szCs w:val="32"/>
        </w:rPr>
      </w:pPr>
      <w:bookmarkStart w:id="2" w:name="sub_2106"/>
      <w:proofErr w:type="gramStart"/>
      <w:r w:rsidRPr="00AF7A39">
        <w:rPr>
          <w:rFonts w:ascii="Times New Roman" w:hAnsi="Times New Roman"/>
          <w:sz w:val="32"/>
          <w:szCs w:val="32"/>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w:t>
      </w:r>
      <w:r w:rsidRPr="00AF7A39">
        <w:rPr>
          <w:rFonts w:ascii="Times New Roman" w:hAnsi="Times New Roman"/>
          <w:sz w:val="32"/>
          <w:szCs w:val="32"/>
        </w:rPr>
        <w:lastRenderedPageBreak/>
        <w:t>обращаются за оказанием бесплатной юридической помощи по вопросам, связанным с обеспечением и защитой прав и законных интересов таких</w:t>
      </w:r>
      <w:r w:rsidRPr="006F7B72">
        <w:rPr>
          <w:rFonts w:ascii="Times New Roman" w:hAnsi="Times New Roman"/>
          <w:sz w:val="28"/>
          <w:szCs w:val="28"/>
        </w:rPr>
        <w:t xml:space="preserve"> </w:t>
      </w:r>
      <w:r w:rsidRPr="00AF7A39">
        <w:rPr>
          <w:rFonts w:ascii="Times New Roman" w:hAnsi="Times New Roman"/>
          <w:sz w:val="32"/>
          <w:szCs w:val="32"/>
        </w:rPr>
        <w:t>несовершеннолетних</w:t>
      </w:r>
      <w:r w:rsidRPr="006F7B72">
        <w:rPr>
          <w:rFonts w:ascii="Times New Roman" w:hAnsi="Times New Roman"/>
          <w:sz w:val="28"/>
          <w:szCs w:val="28"/>
        </w:rPr>
        <w:t xml:space="preserve"> </w:t>
      </w:r>
      <w:r w:rsidRPr="00AF7A39">
        <w:rPr>
          <w:rFonts w:ascii="Times New Roman" w:hAnsi="Times New Roman"/>
          <w:sz w:val="32"/>
          <w:szCs w:val="32"/>
        </w:rPr>
        <w:t>(за исключением вопросов, связанных с оказанием юридической помощи в уголовном судопроизводстве);</w:t>
      </w:r>
      <w:proofErr w:type="gramEnd"/>
    </w:p>
    <w:p w:rsidR="00CD0D5B" w:rsidRPr="00AF7A39" w:rsidRDefault="00CD0D5B" w:rsidP="00B41BD1">
      <w:pPr>
        <w:ind w:firstLine="709"/>
        <w:jc w:val="both"/>
        <w:rPr>
          <w:rFonts w:ascii="Times New Roman" w:hAnsi="Times New Roman"/>
          <w:sz w:val="32"/>
          <w:szCs w:val="32"/>
        </w:rPr>
      </w:pPr>
      <w:bookmarkStart w:id="3" w:name="sub_2107"/>
      <w:bookmarkEnd w:id="2"/>
      <w:r w:rsidRPr="00AF7A39">
        <w:rPr>
          <w:rFonts w:ascii="Times New Roman" w:hAnsi="Times New Roman"/>
          <w:sz w:val="32"/>
          <w:szCs w:val="32"/>
        </w:rPr>
        <w:t xml:space="preserve">7) граждане, имеющие право на бесплатную юридическую помощь в соответствии с </w:t>
      </w:r>
      <w:hyperlink r:id="rId6" w:history="1">
        <w:r w:rsidRPr="00AF7A39">
          <w:rPr>
            <w:rStyle w:val="a3"/>
            <w:rFonts w:ascii="Times New Roman" w:hAnsi="Times New Roman"/>
            <w:sz w:val="32"/>
            <w:szCs w:val="32"/>
          </w:rPr>
          <w:t>Законом</w:t>
        </w:r>
      </w:hyperlink>
      <w:r w:rsidRPr="00AF7A39">
        <w:rPr>
          <w:rFonts w:ascii="Times New Roman" w:hAnsi="Times New Roman"/>
          <w:sz w:val="32"/>
          <w:szCs w:val="32"/>
        </w:rPr>
        <w:t xml:space="preserve"> Российской Федерации от 2 июля 1992 года N 3185-I "О психиатрической помощи и гарантиях прав граждан при ее оказании";</w:t>
      </w:r>
    </w:p>
    <w:p w:rsidR="00CD0D5B" w:rsidRPr="00AF7A39" w:rsidRDefault="00CD0D5B" w:rsidP="006F7B72">
      <w:pPr>
        <w:ind w:firstLine="709"/>
        <w:rPr>
          <w:rFonts w:ascii="Times New Roman" w:hAnsi="Times New Roman"/>
          <w:sz w:val="32"/>
          <w:szCs w:val="32"/>
        </w:rPr>
      </w:pPr>
      <w:bookmarkStart w:id="4" w:name="sub_2108"/>
      <w:bookmarkEnd w:id="3"/>
      <w:r w:rsidRPr="00AF7A39">
        <w:rPr>
          <w:rFonts w:ascii="Times New Roman" w:hAnsi="Times New Roman"/>
          <w:sz w:val="32"/>
          <w:szCs w:val="32"/>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bookmarkEnd w:id="4"/>
    <w:p w:rsidR="00CD0D5B" w:rsidRPr="00AF7A39" w:rsidRDefault="00CD0D5B" w:rsidP="006F7B72">
      <w:pPr>
        <w:ind w:firstLine="709"/>
        <w:rPr>
          <w:rFonts w:ascii="Times New Roman" w:hAnsi="Times New Roman"/>
          <w:sz w:val="32"/>
          <w:szCs w:val="32"/>
        </w:rPr>
      </w:pPr>
      <w:r w:rsidRPr="00AF7A39">
        <w:rPr>
          <w:rFonts w:ascii="Times New Roman" w:hAnsi="Times New Roman"/>
          <w:sz w:val="32"/>
          <w:szCs w:val="32"/>
        </w:rPr>
        <w:t>8.1) граждане, пострадавшие в результате чрезвычайной ситуации:</w:t>
      </w:r>
    </w:p>
    <w:p w:rsidR="00CD0D5B" w:rsidRPr="00AF7A39" w:rsidRDefault="00CD0D5B" w:rsidP="00A711B8">
      <w:pPr>
        <w:jc w:val="both"/>
        <w:rPr>
          <w:rFonts w:ascii="Times New Roman" w:hAnsi="Times New Roman"/>
          <w:sz w:val="32"/>
          <w:szCs w:val="32"/>
        </w:rPr>
      </w:pPr>
      <w:bookmarkStart w:id="5" w:name="sub_210811"/>
      <w:proofErr w:type="gramStart"/>
      <w:r w:rsidRPr="00AF7A39">
        <w:rPr>
          <w:rFonts w:ascii="Times New Roman" w:hAnsi="Times New Roman"/>
          <w:sz w:val="32"/>
          <w:szCs w:val="32"/>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D0D5B" w:rsidRPr="00AF7A39" w:rsidRDefault="00CD0D5B" w:rsidP="00A711B8">
      <w:pPr>
        <w:jc w:val="both"/>
        <w:rPr>
          <w:rFonts w:ascii="Times New Roman" w:hAnsi="Times New Roman"/>
          <w:sz w:val="32"/>
          <w:szCs w:val="32"/>
        </w:rPr>
      </w:pPr>
      <w:bookmarkStart w:id="6" w:name="sub_210812"/>
      <w:bookmarkEnd w:id="5"/>
      <w:r w:rsidRPr="00AF7A39">
        <w:rPr>
          <w:rFonts w:ascii="Times New Roman" w:hAnsi="Times New Roman"/>
          <w:sz w:val="32"/>
          <w:szCs w:val="32"/>
        </w:rPr>
        <w:t>б) дети погибшего (умершего) в результате чрезвычайной ситуации;</w:t>
      </w:r>
    </w:p>
    <w:p w:rsidR="00CD0D5B" w:rsidRPr="00AF7A39" w:rsidRDefault="00CD0D5B" w:rsidP="00A711B8">
      <w:pPr>
        <w:jc w:val="both"/>
        <w:rPr>
          <w:rFonts w:ascii="Times New Roman" w:hAnsi="Times New Roman"/>
          <w:sz w:val="32"/>
          <w:szCs w:val="32"/>
        </w:rPr>
      </w:pPr>
      <w:bookmarkStart w:id="7" w:name="sub_210813"/>
      <w:bookmarkEnd w:id="6"/>
      <w:r w:rsidRPr="00AF7A39">
        <w:rPr>
          <w:rFonts w:ascii="Times New Roman" w:hAnsi="Times New Roman"/>
          <w:sz w:val="32"/>
          <w:szCs w:val="32"/>
        </w:rPr>
        <w:t>в) родители погибшего (умершего) в результате чрезвычайной ситуации;</w:t>
      </w:r>
    </w:p>
    <w:p w:rsidR="00CD0D5B" w:rsidRPr="00AF7A39" w:rsidRDefault="00CD0D5B" w:rsidP="00A711B8">
      <w:pPr>
        <w:jc w:val="both"/>
        <w:rPr>
          <w:rFonts w:ascii="Times New Roman" w:hAnsi="Times New Roman"/>
          <w:sz w:val="32"/>
          <w:szCs w:val="32"/>
        </w:rPr>
      </w:pPr>
      <w:bookmarkStart w:id="8" w:name="sub_210814"/>
      <w:bookmarkEnd w:id="7"/>
      <w:r w:rsidRPr="00AF7A39">
        <w:rPr>
          <w:rFonts w:ascii="Times New Roman" w:hAnsi="Times New Roman"/>
          <w:sz w:val="32"/>
          <w:szCs w:val="32"/>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AF7A39">
        <w:rPr>
          <w:rFonts w:ascii="Times New Roman" w:hAnsi="Times New Roman"/>
          <w:sz w:val="32"/>
          <w:szCs w:val="32"/>
        </w:rPr>
        <w:t>дств к с</w:t>
      </w:r>
      <w:proofErr w:type="gramEnd"/>
      <w:r w:rsidRPr="00AF7A39">
        <w:rPr>
          <w:rFonts w:ascii="Times New Roman" w:hAnsi="Times New Roman"/>
          <w:sz w:val="32"/>
          <w:szCs w:val="32"/>
        </w:rPr>
        <w:t>уществованию, а также иные лица, признанные иждивенцами в порядке, установленном законодательством Российской Федерации;</w:t>
      </w:r>
    </w:p>
    <w:p w:rsidR="00CD0D5B" w:rsidRPr="00AF7A39" w:rsidRDefault="00CD0D5B" w:rsidP="00A711B8">
      <w:pPr>
        <w:jc w:val="both"/>
        <w:rPr>
          <w:rFonts w:ascii="Times New Roman" w:hAnsi="Times New Roman"/>
          <w:sz w:val="32"/>
          <w:szCs w:val="32"/>
        </w:rPr>
      </w:pPr>
      <w:bookmarkStart w:id="9" w:name="sub_210815"/>
      <w:bookmarkEnd w:id="8"/>
      <w:proofErr w:type="spellStart"/>
      <w:r w:rsidRPr="00AF7A39">
        <w:rPr>
          <w:rFonts w:ascii="Times New Roman" w:hAnsi="Times New Roman"/>
          <w:sz w:val="32"/>
          <w:szCs w:val="32"/>
        </w:rPr>
        <w:t>д</w:t>
      </w:r>
      <w:proofErr w:type="spellEnd"/>
      <w:r w:rsidRPr="00AF7A39">
        <w:rPr>
          <w:rFonts w:ascii="Times New Roman" w:hAnsi="Times New Roman"/>
          <w:sz w:val="32"/>
          <w:szCs w:val="32"/>
        </w:rPr>
        <w:t>) граждане, здоровью которых причинен вред в результате чрезвычайной ситуации;</w:t>
      </w:r>
    </w:p>
    <w:p w:rsidR="00CD0D5B" w:rsidRPr="00AF7A39" w:rsidRDefault="00CD0D5B" w:rsidP="00A711B8">
      <w:pPr>
        <w:jc w:val="both"/>
        <w:rPr>
          <w:rFonts w:ascii="Times New Roman" w:hAnsi="Times New Roman"/>
          <w:sz w:val="32"/>
          <w:szCs w:val="32"/>
        </w:rPr>
      </w:pPr>
      <w:bookmarkStart w:id="10" w:name="sub_210816"/>
      <w:bookmarkEnd w:id="9"/>
      <w:r w:rsidRPr="00AF7A39">
        <w:rPr>
          <w:rFonts w:ascii="Times New Roman" w:hAnsi="Times New Roman"/>
          <w:sz w:val="32"/>
          <w:szCs w:val="32"/>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D0D5B" w:rsidRPr="00AF7A39" w:rsidRDefault="00CD0D5B" w:rsidP="00A711B8">
      <w:pPr>
        <w:jc w:val="both"/>
        <w:rPr>
          <w:rFonts w:ascii="Times New Roman" w:hAnsi="Times New Roman"/>
          <w:sz w:val="32"/>
          <w:szCs w:val="32"/>
        </w:rPr>
      </w:pPr>
      <w:bookmarkStart w:id="11" w:name="sub_2109"/>
      <w:bookmarkEnd w:id="10"/>
      <w:r w:rsidRPr="00AF7A39">
        <w:rPr>
          <w:rFonts w:ascii="Times New Roman" w:hAnsi="Times New Roman"/>
          <w:sz w:val="32"/>
          <w:szCs w:val="32"/>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bookmarkEnd w:id="11"/>
    </w:p>
    <w:p w:rsidR="001A342C" w:rsidRDefault="001A342C" w:rsidP="00670E38">
      <w:pPr>
        <w:jc w:val="center"/>
        <w:rPr>
          <w:rFonts w:ascii="Times New Roman" w:hAnsi="Times New Roman"/>
          <w:b/>
          <w:sz w:val="28"/>
          <w:szCs w:val="28"/>
        </w:rPr>
      </w:pPr>
    </w:p>
    <w:p w:rsidR="00670E38" w:rsidRPr="00AF7A39" w:rsidRDefault="00670E38" w:rsidP="00AF7A39">
      <w:pPr>
        <w:jc w:val="center"/>
        <w:rPr>
          <w:rFonts w:ascii="Times New Roman" w:hAnsi="Times New Roman"/>
          <w:b/>
          <w:sz w:val="32"/>
          <w:szCs w:val="32"/>
        </w:rPr>
      </w:pPr>
      <w:r w:rsidRPr="00AF7A39">
        <w:rPr>
          <w:rFonts w:ascii="Times New Roman" w:hAnsi="Times New Roman"/>
          <w:b/>
          <w:sz w:val="32"/>
          <w:szCs w:val="32"/>
        </w:rPr>
        <w:t>В целях реализации дополнительных гарантий отдельным категориям граждан бесплатная юридическая помощь на территории Воронежской области оказывается:</w:t>
      </w:r>
    </w:p>
    <w:p w:rsidR="00CD0D5B" w:rsidRPr="00AF7A39" w:rsidRDefault="00670E38" w:rsidP="00AF7A39">
      <w:pPr>
        <w:pStyle w:val="1"/>
        <w:jc w:val="both"/>
        <w:rPr>
          <w:rFonts w:ascii="Times New Roman" w:hAnsi="Times New Roman" w:cs="Times New Roman"/>
          <w:sz w:val="32"/>
          <w:szCs w:val="32"/>
        </w:rPr>
      </w:pPr>
      <w:r w:rsidRPr="00AF7A39">
        <w:rPr>
          <w:rFonts w:ascii="Times New Roman" w:hAnsi="Times New Roman" w:cs="Times New Roman"/>
          <w:sz w:val="32"/>
          <w:szCs w:val="32"/>
        </w:rPr>
        <w:t>п</w:t>
      </w:r>
      <w:r w:rsidR="00CD0D5B" w:rsidRPr="00AF7A39">
        <w:rPr>
          <w:rFonts w:ascii="Times New Roman" w:hAnsi="Times New Roman" w:cs="Times New Roman"/>
          <w:sz w:val="32"/>
          <w:szCs w:val="32"/>
        </w:rPr>
        <w:t xml:space="preserve">. 2 ст. 1 закона Воронежской области от 17 октября </w:t>
      </w:r>
      <w:smartTag w:uri="urn:schemas-microsoft-com:office:smarttags" w:element="metricconverter">
        <w:smartTagPr>
          <w:attr w:name="ProductID" w:val="2012 г"/>
        </w:smartTagPr>
        <w:r w:rsidR="00CD0D5B" w:rsidRPr="00AF7A39">
          <w:rPr>
            <w:rFonts w:ascii="Times New Roman" w:hAnsi="Times New Roman" w:cs="Times New Roman"/>
            <w:sz w:val="32"/>
            <w:szCs w:val="32"/>
          </w:rPr>
          <w:t>2012 г</w:t>
        </w:r>
      </w:smartTag>
      <w:r w:rsidR="00CD0D5B" w:rsidRPr="00AF7A39">
        <w:rPr>
          <w:rFonts w:ascii="Times New Roman" w:hAnsi="Times New Roman" w:cs="Times New Roman"/>
          <w:sz w:val="32"/>
          <w:szCs w:val="32"/>
        </w:rPr>
        <w:t>. № 117-ОЗ «О бесплатной юридической помощи на территории Воронежской области»</w:t>
      </w:r>
    </w:p>
    <w:p w:rsidR="00CD0D5B" w:rsidRPr="00AF7A39" w:rsidRDefault="00670E38" w:rsidP="00AF7A39">
      <w:pPr>
        <w:ind w:firstLine="709"/>
        <w:jc w:val="both"/>
        <w:rPr>
          <w:rFonts w:ascii="Times New Roman" w:hAnsi="Times New Roman"/>
          <w:sz w:val="32"/>
          <w:szCs w:val="32"/>
        </w:rPr>
      </w:pPr>
      <w:bookmarkStart w:id="12" w:name="sub_1021"/>
      <w:r w:rsidRPr="00AF7A39">
        <w:rPr>
          <w:rFonts w:ascii="Times New Roman" w:hAnsi="Times New Roman"/>
          <w:sz w:val="32"/>
          <w:szCs w:val="32"/>
        </w:rPr>
        <w:t>1</w:t>
      </w:r>
      <w:r w:rsidR="00CD0D5B" w:rsidRPr="00AF7A39">
        <w:rPr>
          <w:rFonts w:ascii="Times New Roman" w:hAnsi="Times New Roman"/>
          <w:sz w:val="32"/>
          <w:szCs w:val="32"/>
        </w:rPr>
        <w:t>) беременным женщинам и женщинам, имеющим детей в возрасте до трех лет, - по вопросам, связанным с восстановлением на работе, отказом в приеме на работу, взысканием заработной платы, назначением и выплатой пособий;</w:t>
      </w:r>
    </w:p>
    <w:p w:rsidR="00CD0D5B" w:rsidRPr="00AF7A39" w:rsidRDefault="00670E38" w:rsidP="00AF7A39">
      <w:pPr>
        <w:ind w:firstLine="709"/>
        <w:jc w:val="both"/>
        <w:rPr>
          <w:rFonts w:ascii="Times New Roman" w:hAnsi="Times New Roman"/>
          <w:sz w:val="32"/>
          <w:szCs w:val="32"/>
        </w:rPr>
      </w:pPr>
      <w:bookmarkStart w:id="13" w:name="sub_1022"/>
      <w:bookmarkEnd w:id="12"/>
      <w:r w:rsidRPr="00AF7A39">
        <w:rPr>
          <w:rFonts w:ascii="Times New Roman" w:hAnsi="Times New Roman"/>
          <w:sz w:val="32"/>
          <w:szCs w:val="32"/>
        </w:rPr>
        <w:t>2</w:t>
      </w:r>
      <w:r w:rsidR="00CD0D5B" w:rsidRPr="00AF7A39">
        <w:rPr>
          <w:rFonts w:ascii="Times New Roman" w:hAnsi="Times New Roman"/>
          <w:sz w:val="32"/>
          <w:szCs w:val="32"/>
        </w:rPr>
        <w:t>) лицам, освобожденным из мест лишения свободы, в течение двух месяцев со дня освобождения - по вопросам трудоустройства.</w:t>
      </w:r>
    </w:p>
    <w:bookmarkEnd w:id="13"/>
    <w:p w:rsidR="00CD0D5B" w:rsidRPr="00AF7A39" w:rsidRDefault="00670E38" w:rsidP="00AF7A39">
      <w:pPr>
        <w:ind w:firstLine="709"/>
        <w:jc w:val="both"/>
        <w:rPr>
          <w:rFonts w:ascii="Times New Roman" w:hAnsi="Times New Roman"/>
          <w:sz w:val="32"/>
          <w:szCs w:val="32"/>
        </w:rPr>
      </w:pPr>
      <w:proofErr w:type="gramStart"/>
      <w:r w:rsidRPr="00AF7A39">
        <w:rPr>
          <w:rFonts w:ascii="Times New Roman" w:hAnsi="Times New Roman"/>
          <w:sz w:val="32"/>
          <w:szCs w:val="32"/>
        </w:rPr>
        <w:t>3</w:t>
      </w:r>
      <w:r w:rsidR="00CD0D5B" w:rsidRPr="00AF7A39">
        <w:rPr>
          <w:rFonts w:ascii="Times New Roman" w:hAnsi="Times New Roman"/>
          <w:sz w:val="32"/>
          <w:szCs w:val="32"/>
        </w:rPr>
        <w:t xml:space="preserve">) гражданам Российской Федерации - участникам строительства многоквартирного дома на территории Воронежской области, перед которыми недобросовестным застройщиком не исполнены обязательства по завершению строительства и (или) передаче жилого помещения в собственность по договору участия в строительстве, на которых распространяется действие </w:t>
      </w:r>
      <w:hyperlink r:id="rId7" w:history="1">
        <w:r w:rsidR="00CD0D5B" w:rsidRPr="00AF7A39">
          <w:rPr>
            <w:rStyle w:val="a3"/>
            <w:rFonts w:ascii="Times New Roman" w:hAnsi="Times New Roman"/>
            <w:sz w:val="32"/>
            <w:szCs w:val="32"/>
          </w:rPr>
          <w:t>Закона</w:t>
        </w:r>
      </w:hyperlink>
      <w:r w:rsidR="00CD0D5B" w:rsidRPr="00AF7A39">
        <w:rPr>
          <w:rFonts w:ascii="Times New Roman" w:hAnsi="Times New Roman"/>
          <w:sz w:val="32"/>
          <w:szCs w:val="32"/>
        </w:rPr>
        <w:t xml:space="preserve"> Воронежской области "О мерах по защите прав граждан - участников строительства многоквартирных домов на территории Воронежской области, перед которыми не исполнены обязательства</w:t>
      </w:r>
      <w:proofErr w:type="gramEnd"/>
      <w:r w:rsidR="00CD0D5B" w:rsidRPr="00AF7A39">
        <w:rPr>
          <w:rFonts w:ascii="Times New Roman" w:hAnsi="Times New Roman"/>
          <w:sz w:val="32"/>
          <w:szCs w:val="32"/>
        </w:rPr>
        <w:t xml:space="preserve"> по завершению строительства и (или) передаче им жилых помещений в собственность".</w:t>
      </w:r>
    </w:p>
    <w:p w:rsidR="00D66BB4" w:rsidRPr="0062249A" w:rsidRDefault="00D66BB4" w:rsidP="00D66BB4">
      <w:pPr>
        <w:pStyle w:val="1"/>
        <w:rPr>
          <w:rFonts w:ascii="Times New Roman" w:hAnsi="Times New Roman" w:cs="Times New Roman"/>
          <w:sz w:val="32"/>
          <w:szCs w:val="32"/>
        </w:rPr>
      </w:pPr>
      <w:r w:rsidRPr="0062249A">
        <w:rPr>
          <w:rFonts w:ascii="Times New Roman" w:hAnsi="Times New Roman" w:cs="Times New Roman"/>
          <w:sz w:val="32"/>
          <w:szCs w:val="32"/>
        </w:rPr>
        <w:t>ПЕРЕЧЕНЬ ДОКУМЕНТОВ, ПОДТВЕРЖДАЮЩИХ ОТНЕСЕНИЕ ГРАЖДАН К ОДНОЙ ИЗ КАТЕГОРИЙ ГРАЖДАН, ИМЕЮЩИХ ПРАВО НА ПОЛУЧЕНИЕ БЕСПЛАТНОЙ ЮРИДИЧЕСКОЙ ПОМОШИ</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 xml:space="preserve">1. 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 </w:t>
      </w:r>
      <w:hyperlink r:id="rId8" w:history="1">
        <w:r w:rsidRPr="0062249A">
          <w:rPr>
            <w:rStyle w:val="a3"/>
            <w:rFonts w:ascii="Times New Roman" w:hAnsi="Times New Roman"/>
            <w:sz w:val="32"/>
            <w:szCs w:val="32"/>
          </w:rPr>
          <w:t>величины прожиточного минимума</w:t>
        </w:r>
      </w:hyperlink>
      <w:r w:rsidRPr="0062249A">
        <w:rPr>
          <w:rFonts w:ascii="Times New Roman" w:hAnsi="Times New Roman"/>
          <w:sz w:val="32"/>
          <w:szCs w:val="32"/>
        </w:rPr>
        <w:t>, установленного в Воронежской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lastRenderedPageBreak/>
        <w:t>2. Справка учреждения медико-социальной экспертизы об установлении инвалидности (для инвалидов I и II группы и детей-инвалидов).</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соответственно).</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4. Свидетельство о рождении (для детей-инвалидов, детей-сирот, детей, оставшихся без попечения родителей).</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4.1. Копия заключения органа опеки и попечительства о возможности гражданина быть усыновителем, опекуном (попечителем) или приемным родителем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4.2. Копии решения суда об усыновлении, свидетельства об усыновлении (удочерении)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6. Справка о проживании в организации социального обслуживания, предоставляющей социальные услуги в стационарной форме (для граждан пожилого возраста и инвалидов).</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 xml:space="preserve">7. </w:t>
      </w:r>
      <w:proofErr w:type="gramStart"/>
      <w:r w:rsidRPr="0062249A">
        <w:rPr>
          <w:rFonts w:ascii="Times New Roman" w:hAnsi="Times New Roman"/>
          <w:sz w:val="32"/>
          <w:szCs w:val="32"/>
        </w:rPr>
        <w:t xml:space="preserve">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w:t>
      </w:r>
      <w:r w:rsidRPr="0062249A">
        <w:rPr>
          <w:rFonts w:ascii="Times New Roman" w:hAnsi="Times New Roman"/>
          <w:sz w:val="32"/>
          <w:szCs w:val="32"/>
        </w:rPr>
        <w:lastRenderedPageBreak/>
        <w:t>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w:t>
      </w:r>
      <w:proofErr w:type="gramEnd"/>
      <w:r w:rsidRPr="0062249A">
        <w:rPr>
          <w:rFonts w:ascii="Times New Roman" w:hAnsi="Times New Roman"/>
          <w:sz w:val="32"/>
          <w:szCs w:val="32"/>
        </w:rPr>
        <w:t xml:space="preserve"> (за исключением вопросов, связанных с оказанием юридической помощи в уголовном судопроизводстве).</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 xml:space="preserve">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 </w:t>
      </w:r>
      <w:hyperlink r:id="rId9" w:history="1">
        <w:r w:rsidRPr="0062249A">
          <w:rPr>
            <w:rStyle w:val="a3"/>
            <w:rFonts w:ascii="Times New Roman" w:hAnsi="Times New Roman"/>
            <w:sz w:val="32"/>
            <w:szCs w:val="32"/>
          </w:rPr>
          <w:t>Законом</w:t>
        </w:r>
      </w:hyperlink>
      <w:r w:rsidRPr="0062249A">
        <w:rPr>
          <w:rFonts w:ascii="Times New Roman" w:hAnsi="Times New Roman"/>
          <w:sz w:val="32"/>
          <w:szCs w:val="32"/>
        </w:rPr>
        <w:t xml:space="preserve"> Российской Федерации "О психиатрической помощи и гарантиях прав граждан при ее оказании").</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8.1. Документы для граждан, пострадавших в результате чрезвычайной ситуации:</w:t>
      </w:r>
    </w:p>
    <w:p w:rsidR="00D66BB4" w:rsidRPr="0062249A" w:rsidRDefault="00D66BB4" w:rsidP="00D66BB4">
      <w:pPr>
        <w:jc w:val="both"/>
        <w:rPr>
          <w:rFonts w:ascii="Times New Roman" w:hAnsi="Times New Roman"/>
          <w:sz w:val="32"/>
          <w:szCs w:val="32"/>
        </w:rPr>
      </w:pPr>
      <w:proofErr w:type="gramStart"/>
      <w:r w:rsidRPr="0062249A">
        <w:rPr>
          <w:rFonts w:ascii="Times New Roman" w:hAnsi="Times New Roman"/>
          <w:sz w:val="32"/>
          <w:szCs w:val="32"/>
        </w:rPr>
        <w:t>а) свидетельство о заключении брака, свидетельство о смерти, документ, подтверждающий причинение смерти в результате чрезвычайной ситуации, выданный уполномоченным органом (для супруга (супруги), состоявшего (состоявшей) в зарегистрированном браке с погибшим (умершим) на день гибели (смерти) в результате чрезвычайной ситуации);</w:t>
      </w:r>
      <w:proofErr w:type="gramEnd"/>
    </w:p>
    <w:p w:rsidR="00D66BB4" w:rsidRPr="0062249A" w:rsidRDefault="00D66BB4" w:rsidP="00D66BB4">
      <w:pPr>
        <w:jc w:val="both"/>
        <w:rPr>
          <w:rFonts w:ascii="Times New Roman" w:hAnsi="Times New Roman"/>
          <w:sz w:val="32"/>
          <w:szCs w:val="32"/>
        </w:rPr>
      </w:pPr>
      <w:r w:rsidRPr="0062249A">
        <w:rPr>
          <w:rFonts w:ascii="Times New Roman" w:hAnsi="Times New Roman"/>
          <w:sz w:val="32"/>
          <w:szCs w:val="32"/>
        </w:rPr>
        <w:t>б) свидетельство о рождении, свидетельство о смерти, документ, подтверждающий причинение смерти в результате чрезвычайной ситуации, выданный уполномоченным органом (для детей и родителей погибшего (умершего) в результате чрезвычайной ситуации);</w:t>
      </w:r>
    </w:p>
    <w:p w:rsidR="00D66BB4" w:rsidRPr="0062249A" w:rsidRDefault="00D66BB4" w:rsidP="00D66BB4">
      <w:pPr>
        <w:jc w:val="both"/>
        <w:rPr>
          <w:rFonts w:ascii="Times New Roman" w:hAnsi="Times New Roman"/>
          <w:sz w:val="32"/>
          <w:szCs w:val="32"/>
        </w:rPr>
      </w:pPr>
      <w:proofErr w:type="gramStart"/>
      <w:r w:rsidRPr="0062249A">
        <w:rPr>
          <w:rFonts w:ascii="Times New Roman" w:hAnsi="Times New Roman"/>
          <w:sz w:val="32"/>
          <w:szCs w:val="32"/>
        </w:rPr>
        <w:t>в) решение суда об установлении факта нахождения на иждивении, вступившее в законную силу, иной документ, подтверждающий нахождение на полном содержании погибшего (умершего) в результате чрезвычайной ситуации или получение от него помощи, которая была для них постоянным и основным источником средств к существованию, иные документы, подтверждающие факт нахождения на иждивении, предусмотренные законодательством Российской Федерации, документ, подтверждающий причинение смерти в результате чрезвычайной</w:t>
      </w:r>
      <w:proofErr w:type="gramEnd"/>
      <w:r w:rsidRPr="0062249A">
        <w:rPr>
          <w:rFonts w:ascii="Times New Roman" w:hAnsi="Times New Roman"/>
          <w:sz w:val="32"/>
          <w:szCs w:val="32"/>
        </w:rPr>
        <w:t xml:space="preserve"> </w:t>
      </w:r>
      <w:proofErr w:type="gramStart"/>
      <w:r w:rsidRPr="0062249A">
        <w:rPr>
          <w:rFonts w:ascii="Times New Roman" w:hAnsi="Times New Roman"/>
          <w:sz w:val="32"/>
          <w:szCs w:val="32"/>
        </w:rPr>
        <w:t xml:space="preserve">ситуации, выданный уполномоченным органом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w:t>
      </w:r>
      <w:r w:rsidRPr="0062249A">
        <w:rPr>
          <w:rFonts w:ascii="Times New Roman" w:hAnsi="Times New Roman"/>
          <w:sz w:val="32"/>
          <w:szCs w:val="32"/>
        </w:rPr>
        <w:lastRenderedPageBreak/>
        <w:t>иных лиц, признанных иждивенцами в порядке, установленном законодательством Российской Федерации);</w:t>
      </w:r>
      <w:proofErr w:type="gramEnd"/>
    </w:p>
    <w:p w:rsidR="00D66BB4" w:rsidRPr="0062249A" w:rsidRDefault="00D66BB4" w:rsidP="00D66BB4">
      <w:pPr>
        <w:jc w:val="both"/>
        <w:rPr>
          <w:rFonts w:ascii="Times New Roman" w:hAnsi="Times New Roman"/>
          <w:sz w:val="32"/>
          <w:szCs w:val="32"/>
        </w:rPr>
      </w:pPr>
      <w:r w:rsidRPr="0062249A">
        <w:rPr>
          <w:rFonts w:ascii="Times New Roman" w:hAnsi="Times New Roman"/>
          <w:sz w:val="32"/>
          <w:szCs w:val="32"/>
        </w:rPr>
        <w:t>г) справка, заключение или иной документ, подтверждающий причинение вреда здоровью в результате чрезвычайной ситуации, выданный медицинской организацией (для граждан, здоровью которых причинен вред в результате чрезвычайной ситуации);</w:t>
      </w:r>
    </w:p>
    <w:p w:rsidR="00D66BB4" w:rsidRPr="0062249A" w:rsidRDefault="00D66BB4" w:rsidP="00D66BB4">
      <w:pPr>
        <w:jc w:val="both"/>
        <w:rPr>
          <w:rFonts w:ascii="Times New Roman" w:hAnsi="Times New Roman"/>
          <w:sz w:val="32"/>
          <w:szCs w:val="32"/>
        </w:rPr>
      </w:pPr>
      <w:proofErr w:type="spellStart"/>
      <w:r w:rsidRPr="0062249A">
        <w:rPr>
          <w:rFonts w:ascii="Times New Roman" w:hAnsi="Times New Roman"/>
          <w:sz w:val="32"/>
          <w:szCs w:val="32"/>
        </w:rPr>
        <w:t>д</w:t>
      </w:r>
      <w:proofErr w:type="spellEnd"/>
      <w:r w:rsidRPr="0062249A">
        <w:rPr>
          <w:rFonts w:ascii="Times New Roman" w:hAnsi="Times New Roman"/>
          <w:sz w:val="32"/>
          <w:szCs w:val="32"/>
        </w:rPr>
        <w:t>) акт обследования, заключение, справка или иной документ,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 выданный уполномоченным органом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D66BB4" w:rsidRPr="0062249A" w:rsidRDefault="00D66BB4" w:rsidP="00D66BB4">
      <w:pPr>
        <w:ind w:firstLine="567"/>
        <w:jc w:val="both"/>
        <w:rPr>
          <w:rFonts w:ascii="Times New Roman" w:hAnsi="Times New Roman"/>
          <w:sz w:val="32"/>
          <w:szCs w:val="32"/>
        </w:rPr>
      </w:pPr>
      <w:r w:rsidRPr="0062249A">
        <w:rPr>
          <w:rFonts w:ascii="Times New Roman" w:hAnsi="Times New Roman"/>
          <w:sz w:val="32"/>
          <w:szCs w:val="32"/>
        </w:rPr>
        <w:t xml:space="preserve">9. </w:t>
      </w:r>
      <w:proofErr w:type="gramStart"/>
      <w:r w:rsidRPr="0062249A">
        <w:rPr>
          <w:rFonts w:ascii="Times New Roman" w:hAnsi="Times New Roman"/>
          <w:sz w:val="32"/>
          <w:szCs w:val="32"/>
        </w:rPr>
        <w:t>Решение суда о признании гражданина недееспособным,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proofErr w:type="gramEnd"/>
    </w:p>
    <w:p w:rsidR="00D66BB4" w:rsidRPr="0062249A" w:rsidRDefault="00D66BB4" w:rsidP="00D66BB4">
      <w:pPr>
        <w:ind w:firstLine="426"/>
        <w:jc w:val="both"/>
        <w:rPr>
          <w:rFonts w:ascii="Times New Roman" w:hAnsi="Times New Roman"/>
          <w:sz w:val="32"/>
          <w:szCs w:val="32"/>
        </w:rPr>
      </w:pPr>
      <w:r w:rsidRPr="0062249A">
        <w:rPr>
          <w:rFonts w:ascii="Times New Roman" w:hAnsi="Times New Roman"/>
          <w:sz w:val="32"/>
          <w:szCs w:val="32"/>
        </w:rPr>
        <w:t>10. Документ, подтверждающий право гражданина на получение бесплатной юридической помощи, представляемый в соответствии с иными федеральными законами и законами Воронежской области.</w:t>
      </w:r>
    </w:p>
    <w:p w:rsidR="00D66BB4" w:rsidRPr="0062249A" w:rsidRDefault="00D66BB4" w:rsidP="00D66BB4">
      <w:pPr>
        <w:tabs>
          <w:tab w:val="left" w:pos="1980"/>
        </w:tabs>
        <w:jc w:val="center"/>
        <w:rPr>
          <w:rFonts w:ascii="Times New Roman" w:hAnsi="Times New Roman"/>
          <w:b/>
          <w:sz w:val="32"/>
          <w:szCs w:val="32"/>
        </w:rPr>
      </w:pPr>
      <w:r w:rsidRPr="0062249A">
        <w:rPr>
          <w:rFonts w:ascii="Times New Roman" w:hAnsi="Times New Roman"/>
          <w:b/>
          <w:sz w:val="32"/>
          <w:szCs w:val="32"/>
        </w:rPr>
        <w:t>ВИДЫ БЕСПЛАТНОЙ ЮРИДИЧЕСКОЙ ПОМОЩИ</w:t>
      </w:r>
    </w:p>
    <w:p w:rsidR="00D66BB4" w:rsidRPr="0062249A" w:rsidRDefault="00D66BB4" w:rsidP="00D66BB4">
      <w:pPr>
        <w:pStyle w:val="1"/>
        <w:rPr>
          <w:sz w:val="32"/>
          <w:szCs w:val="32"/>
        </w:rPr>
      </w:pPr>
      <w:r w:rsidRPr="0062249A">
        <w:rPr>
          <w:rFonts w:ascii="Times New Roman" w:hAnsi="Times New Roman" w:cs="Times New Roman"/>
          <w:sz w:val="32"/>
          <w:szCs w:val="32"/>
        </w:rPr>
        <w:t xml:space="preserve">Ст. 6 </w:t>
      </w:r>
      <w:r w:rsidRPr="0062249A">
        <w:rPr>
          <w:sz w:val="32"/>
          <w:szCs w:val="32"/>
        </w:rPr>
        <w:t xml:space="preserve">федерального закона от 21 ноября </w:t>
      </w:r>
      <w:smartTag w:uri="urn:schemas-microsoft-com:office:smarttags" w:element="metricconverter">
        <w:smartTagPr>
          <w:attr w:name="ProductID" w:val="2011 г"/>
        </w:smartTagPr>
        <w:r w:rsidRPr="0062249A">
          <w:rPr>
            <w:sz w:val="32"/>
            <w:szCs w:val="32"/>
          </w:rPr>
          <w:t>2011 г</w:t>
        </w:r>
      </w:smartTag>
      <w:r w:rsidRPr="0062249A">
        <w:rPr>
          <w:sz w:val="32"/>
          <w:szCs w:val="32"/>
        </w:rPr>
        <w:t xml:space="preserve">. № 324-ФЗ «О бесплатной юридической помощи» </w:t>
      </w:r>
    </w:p>
    <w:p w:rsidR="00D66BB4" w:rsidRPr="0062249A" w:rsidRDefault="00D66BB4" w:rsidP="00D66BB4">
      <w:pPr>
        <w:ind w:firstLine="709"/>
        <w:jc w:val="both"/>
        <w:rPr>
          <w:rFonts w:ascii="Times New Roman" w:hAnsi="Times New Roman"/>
          <w:sz w:val="32"/>
          <w:szCs w:val="32"/>
        </w:rPr>
      </w:pPr>
      <w:r w:rsidRPr="0062249A">
        <w:rPr>
          <w:rFonts w:ascii="Times New Roman" w:hAnsi="Times New Roman"/>
          <w:sz w:val="32"/>
          <w:szCs w:val="32"/>
        </w:rPr>
        <w:t>Бесплатная юридическая помощь оказывается в виде:</w:t>
      </w:r>
    </w:p>
    <w:p w:rsidR="00D66BB4" w:rsidRPr="0062249A" w:rsidRDefault="00D66BB4" w:rsidP="00D66BB4">
      <w:pPr>
        <w:ind w:firstLine="709"/>
        <w:jc w:val="both"/>
        <w:rPr>
          <w:rFonts w:ascii="Times New Roman" w:hAnsi="Times New Roman"/>
          <w:sz w:val="32"/>
          <w:szCs w:val="32"/>
        </w:rPr>
      </w:pPr>
      <w:r w:rsidRPr="0062249A">
        <w:rPr>
          <w:rFonts w:ascii="Times New Roman" w:hAnsi="Times New Roman"/>
          <w:sz w:val="32"/>
          <w:szCs w:val="32"/>
        </w:rPr>
        <w:t>1) правового консультирования в устной и письменной форме;</w:t>
      </w:r>
    </w:p>
    <w:p w:rsidR="00D66BB4" w:rsidRPr="0062249A" w:rsidRDefault="00D66BB4" w:rsidP="00D66BB4">
      <w:pPr>
        <w:ind w:firstLine="709"/>
        <w:jc w:val="both"/>
        <w:rPr>
          <w:rFonts w:ascii="Times New Roman" w:hAnsi="Times New Roman"/>
          <w:sz w:val="32"/>
          <w:szCs w:val="32"/>
        </w:rPr>
      </w:pPr>
      <w:r w:rsidRPr="0062249A">
        <w:rPr>
          <w:rFonts w:ascii="Times New Roman" w:hAnsi="Times New Roman"/>
          <w:sz w:val="32"/>
          <w:szCs w:val="32"/>
        </w:rPr>
        <w:t>2) составления заявлений, жалоб, ходатайств и других документов правового характера;</w:t>
      </w:r>
    </w:p>
    <w:p w:rsidR="00D66BB4" w:rsidRPr="0062249A" w:rsidRDefault="00D66BB4" w:rsidP="00D66BB4">
      <w:pPr>
        <w:ind w:firstLine="709"/>
        <w:jc w:val="both"/>
        <w:rPr>
          <w:rFonts w:ascii="Times New Roman" w:hAnsi="Times New Roman"/>
          <w:sz w:val="32"/>
          <w:szCs w:val="32"/>
        </w:rPr>
      </w:pPr>
      <w:r w:rsidRPr="0062249A">
        <w:rPr>
          <w:rFonts w:ascii="Times New Roman" w:hAnsi="Times New Roman"/>
          <w:sz w:val="32"/>
          <w:szCs w:val="32"/>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74C89" w:rsidRDefault="00174C89" w:rsidP="00827131">
      <w:pPr>
        <w:tabs>
          <w:tab w:val="left" w:pos="1980"/>
        </w:tabs>
        <w:jc w:val="center"/>
        <w:rPr>
          <w:rFonts w:ascii="Times New Roman" w:hAnsi="Times New Roman"/>
          <w:b/>
          <w:sz w:val="32"/>
          <w:szCs w:val="32"/>
        </w:rPr>
      </w:pPr>
    </w:p>
    <w:sectPr w:rsidR="00174C89" w:rsidSect="00AF7A39">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68F"/>
    <w:multiLevelType w:val="hybridMultilevel"/>
    <w:tmpl w:val="34483570"/>
    <w:lvl w:ilvl="0" w:tplc="7A06AA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7B5BEE"/>
    <w:multiLevelType w:val="hybridMultilevel"/>
    <w:tmpl w:val="6B0AC8A6"/>
    <w:lvl w:ilvl="0" w:tplc="0636A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540E75"/>
    <w:multiLevelType w:val="hybridMultilevel"/>
    <w:tmpl w:val="9788B25A"/>
    <w:lvl w:ilvl="0" w:tplc="1BC0D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496779"/>
    <w:multiLevelType w:val="hybridMultilevel"/>
    <w:tmpl w:val="4558B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A6858"/>
    <w:multiLevelType w:val="hybridMultilevel"/>
    <w:tmpl w:val="41DC1CC0"/>
    <w:lvl w:ilvl="0" w:tplc="AD2E4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EC14E7"/>
    <w:multiLevelType w:val="hybridMultilevel"/>
    <w:tmpl w:val="43A43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64E1E"/>
    <w:multiLevelType w:val="hybridMultilevel"/>
    <w:tmpl w:val="EA462042"/>
    <w:lvl w:ilvl="0" w:tplc="9E9655A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B72"/>
    <w:rsid w:val="00164731"/>
    <w:rsid w:val="00174C89"/>
    <w:rsid w:val="001A342C"/>
    <w:rsid w:val="001E5C31"/>
    <w:rsid w:val="00216831"/>
    <w:rsid w:val="002402F7"/>
    <w:rsid w:val="002F7FAF"/>
    <w:rsid w:val="0032101D"/>
    <w:rsid w:val="003353FF"/>
    <w:rsid w:val="00376947"/>
    <w:rsid w:val="003C0EC4"/>
    <w:rsid w:val="003F7047"/>
    <w:rsid w:val="00443862"/>
    <w:rsid w:val="0045603C"/>
    <w:rsid w:val="004A3CFB"/>
    <w:rsid w:val="00553A0C"/>
    <w:rsid w:val="00567342"/>
    <w:rsid w:val="005C4FA0"/>
    <w:rsid w:val="0060656F"/>
    <w:rsid w:val="0062249A"/>
    <w:rsid w:val="00634BBB"/>
    <w:rsid w:val="00670E38"/>
    <w:rsid w:val="006736AD"/>
    <w:rsid w:val="006E1DE5"/>
    <w:rsid w:val="006F7B72"/>
    <w:rsid w:val="007A0D6F"/>
    <w:rsid w:val="007A64FD"/>
    <w:rsid w:val="00827131"/>
    <w:rsid w:val="0083526C"/>
    <w:rsid w:val="008E1A16"/>
    <w:rsid w:val="00942A6C"/>
    <w:rsid w:val="00A07321"/>
    <w:rsid w:val="00A351A3"/>
    <w:rsid w:val="00A56505"/>
    <w:rsid w:val="00A711B8"/>
    <w:rsid w:val="00A82708"/>
    <w:rsid w:val="00A860DA"/>
    <w:rsid w:val="00AB11BA"/>
    <w:rsid w:val="00AC5B98"/>
    <w:rsid w:val="00AF7A39"/>
    <w:rsid w:val="00B179E6"/>
    <w:rsid w:val="00B31310"/>
    <w:rsid w:val="00B41BD1"/>
    <w:rsid w:val="00B532BD"/>
    <w:rsid w:val="00BD7737"/>
    <w:rsid w:val="00CD0D5B"/>
    <w:rsid w:val="00D60250"/>
    <w:rsid w:val="00D66BB4"/>
    <w:rsid w:val="00E473E9"/>
    <w:rsid w:val="00E50A76"/>
    <w:rsid w:val="00EB779F"/>
    <w:rsid w:val="00F15E04"/>
    <w:rsid w:val="00F16CF8"/>
    <w:rsid w:val="00FE1C4A"/>
    <w:rsid w:val="00FF66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98"/>
    <w:pPr>
      <w:spacing w:after="200" w:line="276" w:lineRule="auto"/>
    </w:pPr>
    <w:rPr>
      <w:lang w:eastAsia="en-US"/>
    </w:rPr>
  </w:style>
  <w:style w:type="paragraph" w:styleId="1">
    <w:name w:val="heading 1"/>
    <w:basedOn w:val="a"/>
    <w:next w:val="a"/>
    <w:link w:val="10"/>
    <w:uiPriority w:val="99"/>
    <w:qFormat/>
    <w:rsid w:val="00A711B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1B8"/>
    <w:rPr>
      <w:rFonts w:ascii="Times New Roman CYR" w:hAnsi="Times New Roman CYR" w:cs="Times New Roman CYR"/>
      <w:b/>
      <w:bCs/>
      <w:color w:val="26282F"/>
      <w:sz w:val="24"/>
      <w:szCs w:val="24"/>
      <w:lang w:eastAsia="ru-RU"/>
    </w:rPr>
  </w:style>
  <w:style w:type="character" w:customStyle="1" w:styleId="a3">
    <w:name w:val="Гипертекстовая ссылка"/>
    <w:basedOn w:val="a0"/>
    <w:uiPriority w:val="99"/>
    <w:rsid w:val="006F7B72"/>
    <w:rPr>
      <w:rFonts w:cs="Times New Roman"/>
      <w:color w:val="106BBE"/>
    </w:rPr>
  </w:style>
  <w:style w:type="paragraph" w:customStyle="1" w:styleId="a4">
    <w:name w:val="Комментарий"/>
    <w:basedOn w:val="a"/>
    <w:next w:val="a"/>
    <w:uiPriority w:val="99"/>
    <w:rsid w:val="006F7B7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5">
    <w:name w:val="Информация о версии"/>
    <w:basedOn w:val="a4"/>
    <w:next w:val="a"/>
    <w:uiPriority w:val="99"/>
    <w:rsid w:val="006F7B72"/>
    <w:rPr>
      <w:i/>
      <w:iCs/>
    </w:rPr>
  </w:style>
  <w:style w:type="character" w:customStyle="1" w:styleId="a6">
    <w:name w:val="Цветовое выделение"/>
    <w:uiPriority w:val="99"/>
    <w:rsid w:val="00216831"/>
    <w:rPr>
      <w:b/>
      <w:color w:val="26282F"/>
    </w:rPr>
  </w:style>
  <w:style w:type="paragraph" w:customStyle="1" w:styleId="a7">
    <w:name w:val="Информация об изменениях"/>
    <w:basedOn w:val="a"/>
    <w:next w:val="a"/>
    <w:uiPriority w:val="99"/>
    <w:rsid w:val="00216831"/>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8">
    <w:name w:val="Подзаголовок для информации об изменениях"/>
    <w:basedOn w:val="a"/>
    <w:next w:val="a"/>
    <w:uiPriority w:val="99"/>
    <w:rsid w:val="00216831"/>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styleId="a9">
    <w:name w:val="Normal (Web)"/>
    <w:basedOn w:val="a"/>
    <w:rsid w:val="00553A0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qFormat/>
    <w:locked/>
    <w:rsid w:val="00553A0C"/>
    <w:rPr>
      <w:b/>
      <w:bCs/>
    </w:rPr>
  </w:style>
  <w:style w:type="table" w:styleId="ab">
    <w:name w:val="Table Grid"/>
    <w:basedOn w:val="a1"/>
    <w:locked/>
    <w:rsid w:val="00A3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8000021&amp;sub=0" TargetMode="External"/><Relationship Id="rId3" Type="http://schemas.openxmlformats.org/officeDocument/2006/relationships/settings" Target="settings.xml"/><Relationship Id="rId7" Type="http://schemas.openxmlformats.org/officeDocument/2006/relationships/hyperlink" Target="http://home.garant.ru/document?id=18062216&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document?id=10036860&amp;sub=0" TargetMode="External"/><Relationship Id="rId11" Type="http://schemas.openxmlformats.org/officeDocument/2006/relationships/theme" Target="theme/theme1.xml"/><Relationship Id="rId5" Type="http://schemas.openxmlformats.org/officeDocument/2006/relationships/hyperlink" Target="http://home.garant.ru/document?id=72780&amp;sub=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document?id=10036860&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1389</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GUSR</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GU</cp:lastModifiedBy>
  <cp:revision>15</cp:revision>
  <cp:lastPrinted>2020-01-09T14:10:00Z</cp:lastPrinted>
  <dcterms:created xsi:type="dcterms:W3CDTF">2017-11-08T06:51:00Z</dcterms:created>
  <dcterms:modified xsi:type="dcterms:W3CDTF">2020-02-19T10:58:00Z</dcterms:modified>
</cp:coreProperties>
</file>